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8B13" w14:textId="22359A11" w:rsidR="003C38CF" w:rsidRDefault="003C38CF" w:rsidP="003C38CF">
      <w:pPr>
        <w:pStyle w:val="Leipteksti"/>
        <w:spacing w:before="31"/>
        <w:ind w:left="140"/>
      </w:pPr>
      <w:r>
        <w:t>Tutustu</w:t>
      </w:r>
      <w:r>
        <w:rPr>
          <w:spacing w:val="-10"/>
        </w:rPr>
        <w:t xml:space="preserve"> </w:t>
      </w:r>
      <w:r>
        <w:t>työelämään</w:t>
      </w:r>
      <w:r>
        <w:rPr>
          <w:spacing w:val="-9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tienaa</w:t>
      </w:r>
      <w:r>
        <w:rPr>
          <w:spacing w:val="-7"/>
        </w:rPr>
        <w:t xml:space="preserve"> </w:t>
      </w:r>
      <w:r>
        <w:t>-kesäharjoitteluohjelman</w:t>
      </w:r>
      <w:r>
        <w:rPr>
          <w:spacing w:val="-7"/>
        </w:rPr>
        <w:t xml:space="preserve"> </w:t>
      </w:r>
      <w:r>
        <w:t>mukainen</w:t>
      </w:r>
      <w:r>
        <w:rPr>
          <w:spacing w:val="-7"/>
        </w:rPr>
        <w:t xml:space="preserve"> </w:t>
      </w:r>
      <w:r w:rsidR="00F939F3">
        <w:rPr>
          <w:spacing w:val="-7"/>
        </w:rPr>
        <w:t>työ</w:t>
      </w:r>
      <w:r>
        <w:rPr>
          <w:spacing w:val="-2"/>
        </w:rPr>
        <w:t>sopimus</w:t>
      </w:r>
    </w:p>
    <w:p w14:paraId="583519B0" w14:textId="77777777" w:rsidR="003C38CF" w:rsidRDefault="003C38CF" w:rsidP="003C38CF">
      <w:pPr>
        <w:rPr>
          <w:b/>
          <w:sz w:val="20"/>
        </w:rPr>
      </w:pPr>
    </w:p>
    <w:p w14:paraId="08276137" w14:textId="77777777" w:rsidR="003C38CF" w:rsidRDefault="003C38CF" w:rsidP="003C38CF">
      <w:pPr>
        <w:spacing w:before="171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364"/>
        <w:gridCol w:w="4139"/>
      </w:tblGrid>
      <w:tr w:rsidR="003C38CF" w14:paraId="60484BCD" w14:textId="77777777" w:rsidTr="00A71634">
        <w:trPr>
          <w:trHeight w:val="534"/>
        </w:trPr>
        <w:tc>
          <w:tcPr>
            <w:tcW w:w="2414" w:type="dxa"/>
          </w:tcPr>
          <w:p w14:paraId="69C93127" w14:textId="77777777" w:rsidR="003C38CF" w:rsidRDefault="003C38CF" w:rsidP="00A71634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Työnantaja</w:t>
            </w:r>
          </w:p>
        </w:tc>
        <w:tc>
          <w:tcPr>
            <w:tcW w:w="7503" w:type="dxa"/>
            <w:gridSpan w:val="2"/>
          </w:tcPr>
          <w:p w14:paraId="666F8B85" w14:textId="77777777" w:rsidR="003C38CF" w:rsidRDefault="003C38CF" w:rsidP="00A7163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38CF" w14:paraId="23EBA73C" w14:textId="77777777" w:rsidTr="00A71634">
        <w:trPr>
          <w:trHeight w:val="537"/>
        </w:trPr>
        <w:tc>
          <w:tcPr>
            <w:tcW w:w="2414" w:type="dxa"/>
            <w:vMerge w:val="restart"/>
          </w:tcPr>
          <w:p w14:paraId="5090D32F" w14:textId="6D8C254E" w:rsidR="003C38CF" w:rsidRDefault="009C5DA5" w:rsidP="00A71634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Työntekijä</w:t>
            </w:r>
          </w:p>
        </w:tc>
        <w:tc>
          <w:tcPr>
            <w:tcW w:w="3364" w:type="dxa"/>
          </w:tcPr>
          <w:p w14:paraId="5F029880" w14:textId="77777777" w:rsidR="003C38CF" w:rsidRDefault="003C38CF" w:rsidP="00A71634">
            <w:pPr>
              <w:pStyle w:val="TableParagraph"/>
              <w:spacing w:before="1"/>
            </w:pPr>
            <w:r>
              <w:t>Suku-</w:t>
            </w:r>
            <w:r>
              <w:rPr>
                <w:spacing w:val="-4"/>
              </w:rPr>
              <w:t xml:space="preserve"> </w:t>
            </w:r>
            <w:r>
              <w:t>ja</w:t>
            </w:r>
            <w:r>
              <w:rPr>
                <w:spacing w:val="-2"/>
              </w:rPr>
              <w:t xml:space="preserve"> etunimet</w:t>
            </w:r>
          </w:p>
        </w:tc>
        <w:tc>
          <w:tcPr>
            <w:tcW w:w="4139" w:type="dxa"/>
          </w:tcPr>
          <w:p w14:paraId="01A14BF5" w14:textId="77777777" w:rsidR="003C38CF" w:rsidRDefault="003C38CF" w:rsidP="00A71634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Henkilötunnus</w:t>
            </w:r>
          </w:p>
        </w:tc>
      </w:tr>
      <w:tr w:rsidR="003C38CF" w14:paraId="39587912" w14:textId="77777777" w:rsidTr="00A71634">
        <w:trPr>
          <w:trHeight w:val="537"/>
        </w:trPr>
        <w:tc>
          <w:tcPr>
            <w:tcW w:w="2414" w:type="dxa"/>
            <w:vMerge/>
            <w:tcBorders>
              <w:top w:val="nil"/>
            </w:tcBorders>
          </w:tcPr>
          <w:p w14:paraId="227B693D" w14:textId="77777777" w:rsidR="003C38CF" w:rsidRDefault="003C38CF" w:rsidP="00A71634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2"/>
          </w:tcPr>
          <w:p w14:paraId="7381103A" w14:textId="77777777" w:rsidR="003C38CF" w:rsidRDefault="003C38CF" w:rsidP="00A71634">
            <w:pPr>
              <w:pStyle w:val="TableParagraph"/>
              <w:spacing w:line="268" w:lineRule="exact"/>
            </w:pPr>
            <w:r>
              <w:rPr>
                <w:spacing w:val="-2"/>
              </w:rPr>
              <w:t>Osoite</w:t>
            </w:r>
          </w:p>
        </w:tc>
      </w:tr>
      <w:tr w:rsidR="003C38CF" w14:paraId="55330C0B" w14:textId="77777777" w:rsidTr="00A71634">
        <w:trPr>
          <w:trHeight w:val="537"/>
        </w:trPr>
        <w:tc>
          <w:tcPr>
            <w:tcW w:w="2414" w:type="dxa"/>
            <w:vMerge/>
            <w:tcBorders>
              <w:top w:val="nil"/>
            </w:tcBorders>
          </w:tcPr>
          <w:p w14:paraId="12296A4E" w14:textId="77777777" w:rsidR="003C38CF" w:rsidRDefault="003C38CF" w:rsidP="00A71634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</w:tcPr>
          <w:p w14:paraId="59DFDFBE" w14:textId="77777777" w:rsidR="003C38CF" w:rsidRDefault="003C38CF" w:rsidP="00A71634">
            <w:pPr>
              <w:pStyle w:val="TableParagraph"/>
              <w:spacing w:line="268" w:lineRule="exact"/>
            </w:pPr>
            <w:r>
              <w:rPr>
                <w:spacing w:val="-2"/>
              </w:rPr>
              <w:t>Postinumero</w:t>
            </w:r>
          </w:p>
        </w:tc>
        <w:tc>
          <w:tcPr>
            <w:tcW w:w="4139" w:type="dxa"/>
          </w:tcPr>
          <w:p w14:paraId="7C9758B5" w14:textId="77777777" w:rsidR="003C38CF" w:rsidRDefault="003C38CF" w:rsidP="00A71634">
            <w:pPr>
              <w:pStyle w:val="TableParagraph"/>
              <w:spacing w:line="268" w:lineRule="exact"/>
              <w:ind w:left="111"/>
            </w:pPr>
            <w:r>
              <w:rPr>
                <w:spacing w:val="-2"/>
              </w:rPr>
              <w:t>Postitoimipaikka</w:t>
            </w:r>
          </w:p>
        </w:tc>
      </w:tr>
      <w:tr w:rsidR="003C38CF" w14:paraId="196D4B26" w14:textId="77777777" w:rsidTr="00A71634">
        <w:trPr>
          <w:trHeight w:val="537"/>
        </w:trPr>
        <w:tc>
          <w:tcPr>
            <w:tcW w:w="2414" w:type="dxa"/>
            <w:vMerge/>
            <w:tcBorders>
              <w:top w:val="nil"/>
            </w:tcBorders>
          </w:tcPr>
          <w:p w14:paraId="2261D83E" w14:textId="77777777" w:rsidR="003C38CF" w:rsidRDefault="003C38CF" w:rsidP="00A71634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2"/>
          </w:tcPr>
          <w:p w14:paraId="1EB178A0" w14:textId="77777777" w:rsidR="003C38CF" w:rsidRDefault="003C38CF" w:rsidP="00A71634">
            <w:pPr>
              <w:pStyle w:val="TableParagraph"/>
              <w:spacing w:line="268" w:lineRule="exact"/>
            </w:pPr>
            <w:r>
              <w:rPr>
                <w:spacing w:val="-2"/>
              </w:rPr>
              <w:t>Pankkitili</w:t>
            </w:r>
          </w:p>
        </w:tc>
      </w:tr>
      <w:tr w:rsidR="003C38CF" w14:paraId="3DAD169D" w14:textId="77777777" w:rsidTr="00A71634">
        <w:trPr>
          <w:trHeight w:val="537"/>
        </w:trPr>
        <w:tc>
          <w:tcPr>
            <w:tcW w:w="2414" w:type="dxa"/>
          </w:tcPr>
          <w:p w14:paraId="10E8AD0D" w14:textId="77777777" w:rsidR="003C38CF" w:rsidRDefault="003C38CF" w:rsidP="00A71634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Tehtävä</w:t>
            </w:r>
          </w:p>
        </w:tc>
        <w:tc>
          <w:tcPr>
            <w:tcW w:w="7503" w:type="dxa"/>
            <w:gridSpan w:val="2"/>
          </w:tcPr>
          <w:p w14:paraId="494380B2" w14:textId="77777777" w:rsidR="003C38CF" w:rsidRDefault="003C38CF" w:rsidP="00A7163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38CF" w14:paraId="650D7FB6" w14:textId="77777777" w:rsidTr="00A71634">
        <w:trPr>
          <w:trHeight w:val="537"/>
        </w:trPr>
        <w:tc>
          <w:tcPr>
            <w:tcW w:w="2414" w:type="dxa"/>
          </w:tcPr>
          <w:p w14:paraId="344958BB" w14:textId="4A1F4313" w:rsidR="003C38CF" w:rsidRDefault="009C5DA5" w:rsidP="00A71634">
            <w:pPr>
              <w:pStyle w:val="TableParagraph"/>
              <w:spacing w:line="268" w:lineRule="exact"/>
              <w:ind w:left="110"/>
            </w:pPr>
            <w:r>
              <w:rPr>
                <w:lang w:val="fi-FI"/>
              </w:rPr>
              <w:t>T</w:t>
            </w:r>
            <w:r w:rsidRPr="009C5DA5">
              <w:rPr>
                <w:lang w:val="fi-FI"/>
              </w:rPr>
              <w:t>yöntekopaikka</w:t>
            </w:r>
          </w:p>
        </w:tc>
        <w:tc>
          <w:tcPr>
            <w:tcW w:w="7503" w:type="dxa"/>
            <w:gridSpan w:val="2"/>
          </w:tcPr>
          <w:p w14:paraId="7CDDD3A6" w14:textId="77777777" w:rsidR="003C38CF" w:rsidRDefault="003C38CF" w:rsidP="00A7163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C38CF" w14:paraId="40BA45F1" w14:textId="77777777" w:rsidTr="00A71634">
        <w:trPr>
          <w:trHeight w:val="537"/>
        </w:trPr>
        <w:tc>
          <w:tcPr>
            <w:tcW w:w="2414" w:type="dxa"/>
            <w:vMerge w:val="restart"/>
          </w:tcPr>
          <w:p w14:paraId="51E9656C" w14:textId="77777777" w:rsidR="003C38CF" w:rsidRDefault="003C38CF" w:rsidP="00A71634">
            <w:pPr>
              <w:pStyle w:val="TableParagraph"/>
              <w:ind w:left="110" w:right="291"/>
            </w:pPr>
            <w:r>
              <w:t>Työsopimuksen</w:t>
            </w:r>
            <w:r>
              <w:rPr>
                <w:spacing w:val="-13"/>
              </w:rPr>
              <w:t xml:space="preserve"> </w:t>
            </w:r>
            <w:r>
              <w:t>kesto-</w:t>
            </w:r>
            <w:r>
              <w:rPr>
                <w:spacing w:val="-4"/>
              </w:rPr>
              <w:t>aika</w:t>
            </w:r>
          </w:p>
        </w:tc>
        <w:tc>
          <w:tcPr>
            <w:tcW w:w="7503" w:type="dxa"/>
            <w:gridSpan w:val="2"/>
          </w:tcPr>
          <w:p w14:paraId="01E4C731" w14:textId="77777777" w:rsidR="003C38CF" w:rsidRDefault="003C38CF" w:rsidP="00A71634">
            <w:pPr>
              <w:pStyle w:val="TableParagraph"/>
              <w:spacing w:line="268" w:lineRule="exact"/>
              <w:ind w:left="0"/>
            </w:pPr>
            <w:r>
              <w:t>Työnteko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alkaa:</w:t>
            </w:r>
          </w:p>
        </w:tc>
      </w:tr>
      <w:tr w:rsidR="003C38CF" w14:paraId="52338F14" w14:textId="77777777" w:rsidTr="00A71634">
        <w:trPr>
          <w:trHeight w:val="537"/>
        </w:trPr>
        <w:tc>
          <w:tcPr>
            <w:tcW w:w="2414" w:type="dxa"/>
            <w:vMerge/>
            <w:tcBorders>
              <w:top w:val="nil"/>
            </w:tcBorders>
          </w:tcPr>
          <w:p w14:paraId="451A0FA9" w14:textId="77777777" w:rsidR="003C38CF" w:rsidRDefault="003C38CF" w:rsidP="00A71634">
            <w:pPr>
              <w:rPr>
                <w:sz w:val="2"/>
                <w:szCs w:val="2"/>
              </w:rPr>
            </w:pPr>
          </w:p>
        </w:tc>
        <w:tc>
          <w:tcPr>
            <w:tcW w:w="7503" w:type="dxa"/>
            <w:gridSpan w:val="2"/>
          </w:tcPr>
          <w:p w14:paraId="13D7A076" w14:textId="77777777" w:rsidR="003C38CF" w:rsidRPr="00360D47" w:rsidRDefault="003C38CF" w:rsidP="00A71634">
            <w:pPr>
              <w:pStyle w:val="TableParagraph"/>
              <w:spacing w:line="249" w:lineRule="exact"/>
              <w:ind w:left="0"/>
              <w:rPr>
                <w:lang w:val="fi-FI"/>
              </w:rPr>
            </w:pPr>
            <w:r w:rsidRPr="00360D47">
              <w:rPr>
                <w:lang w:val="fi-FI"/>
              </w:rPr>
              <w:t xml:space="preserve">Kaksi viikkoa tai kymmenen työpäivää kestävän kesäharjoitteluohjelman mukainen työsuhde voidaan sijoittaa 1.6. – 31.8. väliseen aikaan vuosille 2026 ja 2027. </w:t>
            </w:r>
          </w:p>
        </w:tc>
      </w:tr>
      <w:tr w:rsidR="003C38CF" w14:paraId="6E38C9C9" w14:textId="77777777" w:rsidTr="00A71634">
        <w:trPr>
          <w:trHeight w:val="1074"/>
        </w:trPr>
        <w:tc>
          <w:tcPr>
            <w:tcW w:w="2414" w:type="dxa"/>
          </w:tcPr>
          <w:p w14:paraId="1F04E5A8" w14:textId="77777777" w:rsidR="003C38CF" w:rsidRDefault="003C38CF" w:rsidP="00A71634">
            <w:pPr>
              <w:pStyle w:val="TableParagraph"/>
              <w:ind w:left="110"/>
            </w:pPr>
            <w:r>
              <w:rPr>
                <w:spacing w:val="-2"/>
              </w:rPr>
              <w:t>Kesäharjoitteluohjelman tavoite</w:t>
            </w:r>
          </w:p>
        </w:tc>
        <w:tc>
          <w:tcPr>
            <w:tcW w:w="7503" w:type="dxa"/>
            <w:gridSpan w:val="2"/>
          </w:tcPr>
          <w:p w14:paraId="19EB2D62" w14:textId="60F88DFC" w:rsidR="003C38CF" w:rsidRDefault="003C38CF" w:rsidP="00A71634">
            <w:pPr>
              <w:pStyle w:val="TableParagraph"/>
              <w:spacing w:line="249" w:lineRule="exact"/>
              <w:ind w:left="0"/>
            </w:pPr>
            <w:r w:rsidRPr="00F939F3">
              <w:rPr>
                <w:lang w:val="fi-FI"/>
              </w:rPr>
              <w:t xml:space="preserve">Kesäharjoitteluohjelman tarkoituksena on tarjota nuorille omakohtaista kokemusta toimialan työpaikan toiminnasta, niissä esiintyvistä eri työtehtävistä, henkilöstörakenteesta, yhteistyömuodoista ja alan tarjoamista mahdollisuuksista sekä antaa nuorille mahdollisuuden tehdä heille sopivaa käytännön työtä. </w:t>
            </w:r>
          </w:p>
        </w:tc>
      </w:tr>
      <w:tr w:rsidR="003C38CF" w14:paraId="2044BCF8" w14:textId="77777777" w:rsidTr="00A71634">
        <w:trPr>
          <w:trHeight w:val="537"/>
        </w:trPr>
        <w:tc>
          <w:tcPr>
            <w:tcW w:w="2414" w:type="dxa"/>
          </w:tcPr>
          <w:p w14:paraId="13A22546" w14:textId="77777777" w:rsidR="003C38CF" w:rsidRDefault="003C38CF" w:rsidP="00A71634">
            <w:pPr>
              <w:pStyle w:val="TableParagraph"/>
              <w:spacing w:line="268" w:lineRule="exact"/>
              <w:ind w:left="110"/>
            </w:pPr>
            <w:r>
              <w:t>Säännöllinen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työaika</w:t>
            </w:r>
          </w:p>
        </w:tc>
        <w:tc>
          <w:tcPr>
            <w:tcW w:w="7503" w:type="dxa"/>
            <w:gridSpan w:val="2"/>
          </w:tcPr>
          <w:p w14:paraId="4E7CAEA5" w14:textId="77777777" w:rsidR="003C38CF" w:rsidRPr="00F939F3" w:rsidRDefault="003C38CF" w:rsidP="00A71634">
            <w:pPr>
              <w:pStyle w:val="TableParagraph"/>
              <w:spacing w:line="249" w:lineRule="exact"/>
              <w:ind w:left="0"/>
              <w:rPr>
                <w:lang w:val="fi-FI"/>
              </w:rPr>
            </w:pPr>
            <w:r w:rsidRPr="00F939F3">
              <w:rPr>
                <w:lang w:val="fi-FI"/>
              </w:rPr>
              <w:t>Työpäivän pituus voi olla enintään 6 tuntia, ja sen tulee sijoittua klo 8–18 väliselle ajalle.</w:t>
            </w:r>
          </w:p>
        </w:tc>
      </w:tr>
      <w:tr w:rsidR="003C38CF" w14:paraId="3488E25E" w14:textId="77777777" w:rsidTr="00A71634">
        <w:trPr>
          <w:trHeight w:val="1074"/>
        </w:trPr>
        <w:tc>
          <w:tcPr>
            <w:tcW w:w="2414" w:type="dxa"/>
          </w:tcPr>
          <w:p w14:paraId="08124572" w14:textId="77777777" w:rsidR="003C38CF" w:rsidRDefault="003C38CF" w:rsidP="00A71634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Palkka</w:t>
            </w:r>
          </w:p>
        </w:tc>
        <w:tc>
          <w:tcPr>
            <w:tcW w:w="7503" w:type="dxa"/>
            <w:gridSpan w:val="2"/>
          </w:tcPr>
          <w:p w14:paraId="3107D9D6" w14:textId="5168CB7C" w:rsidR="003C38CF" w:rsidRDefault="003C38CF" w:rsidP="00F12235">
            <w:pPr>
              <w:pStyle w:val="TableParagraph"/>
              <w:ind w:left="0" w:right="81"/>
              <w:rPr>
                <w:lang w:val="fi-FI"/>
              </w:rPr>
            </w:pPr>
            <w:r w:rsidRPr="00F939F3">
              <w:rPr>
                <w:lang w:val="fi-FI"/>
              </w:rPr>
              <w:t>Tutustu</w:t>
            </w:r>
            <w:r w:rsidRPr="00F939F3">
              <w:rPr>
                <w:spacing w:val="-6"/>
                <w:lang w:val="fi-FI"/>
              </w:rPr>
              <w:t xml:space="preserve"> </w:t>
            </w:r>
            <w:r w:rsidRPr="00F939F3">
              <w:rPr>
                <w:lang w:val="fi-FI"/>
              </w:rPr>
              <w:t>työelämään</w:t>
            </w:r>
            <w:r w:rsidRPr="00F939F3">
              <w:rPr>
                <w:spacing w:val="-6"/>
                <w:lang w:val="fi-FI"/>
              </w:rPr>
              <w:t xml:space="preserve"> </w:t>
            </w:r>
            <w:r w:rsidRPr="00F939F3">
              <w:rPr>
                <w:lang w:val="fi-FI"/>
              </w:rPr>
              <w:t>ja</w:t>
            </w:r>
            <w:r w:rsidRPr="00F939F3">
              <w:rPr>
                <w:spacing w:val="-7"/>
                <w:lang w:val="fi-FI"/>
              </w:rPr>
              <w:t xml:space="preserve"> </w:t>
            </w:r>
            <w:r w:rsidRPr="00F939F3">
              <w:rPr>
                <w:lang w:val="fi-FI"/>
              </w:rPr>
              <w:t>tienaa</w:t>
            </w:r>
            <w:r w:rsidRPr="00F939F3">
              <w:rPr>
                <w:spacing w:val="-5"/>
                <w:lang w:val="fi-FI"/>
              </w:rPr>
              <w:t xml:space="preserve"> </w:t>
            </w:r>
            <w:r w:rsidRPr="00F939F3">
              <w:rPr>
                <w:lang w:val="fi-FI"/>
              </w:rPr>
              <w:t>-kesäharjoitteluohjelman</w:t>
            </w:r>
            <w:r w:rsidRPr="00F939F3">
              <w:rPr>
                <w:spacing w:val="-6"/>
                <w:lang w:val="fi-FI"/>
              </w:rPr>
              <w:t xml:space="preserve"> </w:t>
            </w:r>
            <w:r w:rsidRPr="00F939F3">
              <w:rPr>
                <w:lang w:val="fi-FI"/>
              </w:rPr>
              <w:t>suorittamisesta</w:t>
            </w:r>
            <w:r w:rsidRPr="00F939F3">
              <w:rPr>
                <w:spacing w:val="-7"/>
                <w:lang w:val="fi-FI"/>
              </w:rPr>
              <w:t xml:space="preserve"> </w:t>
            </w:r>
            <w:r w:rsidRPr="00F939F3">
              <w:rPr>
                <w:lang w:val="fi-FI"/>
              </w:rPr>
              <w:t xml:space="preserve">maksetaan kertakaikkisena palkkana 410 </w:t>
            </w:r>
            <w:r w:rsidR="00F12235">
              <w:rPr>
                <w:lang w:val="fi-FI"/>
              </w:rPr>
              <w:t>euroa.</w:t>
            </w:r>
          </w:p>
          <w:p w14:paraId="5E0B8F86" w14:textId="77777777" w:rsidR="00F12235" w:rsidRPr="00F939F3" w:rsidRDefault="00F12235" w:rsidP="00F12235">
            <w:pPr>
              <w:pStyle w:val="TableParagraph"/>
              <w:ind w:left="0" w:right="81"/>
              <w:rPr>
                <w:lang w:val="fi-FI"/>
              </w:rPr>
            </w:pPr>
          </w:p>
          <w:p w14:paraId="153CA6E2" w14:textId="77777777" w:rsidR="003C38CF" w:rsidRPr="00360D47" w:rsidRDefault="003C38CF" w:rsidP="00A71634">
            <w:pPr>
              <w:pStyle w:val="TableParagraph"/>
              <w:ind w:left="0" w:right="81"/>
              <w:rPr>
                <w:lang w:val="fi-FI"/>
              </w:rPr>
            </w:pPr>
            <w:r w:rsidRPr="00360D47">
              <w:rPr>
                <w:lang w:val="fi-FI"/>
              </w:rPr>
              <w:t>Palkka sisältää tutustumisjaksolta kertyneen lomakorvauksen. Palkasta maksetaan lakisääteiset sosiaaliturvamaksut henkilön iästä riippuen.</w:t>
            </w:r>
          </w:p>
          <w:p w14:paraId="52DAF229" w14:textId="77777777" w:rsidR="003C38CF" w:rsidRPr="00360D47" w:rsidRDefault="003C38CF" w:rsidP="00A71634">
            <w:pPr>
              <w:pStyle w:val="TableParagraph"/>
              <w:spacing w:line="249" w:lineRule="exact"/>
              <w:rPr>
                <w:lang w:val="fi-FI"/>
              </w:rPr>
            </w:pPr>
          </w:p>
        </w:tc>
      </w:tr>
      <w:tr w:rsidR="003C38CF" w14:paraId="704BBC4C" w14:textId="77777777" w:rsidTr="00A71634">
        <w:trPr>
          <w:trHeight w:val="3489"/>
        </w:trPr>
        <w:tc>
          <w:tcPr>
            <w:tcW w:w="2414" w:type="dxa"/>
          </w:tcPr>
          <w:p w14:paraId="0260F0F7" w14:textId="77777777" w:rsidR="003C38CF" w:rsidRDefault="003C38CF" w:rsidP="00A71634">
            <w:pPr>
              <w:pStyle w:val="TableParagraph"/>
              <w:spacing w:line="268" w:lineRule="exact"/>
              <w:ind w:left="110"/>
            </w:pPr>
            <w:r>
              <w:t>Muut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ehdot</w:t>
            </w:r>
          </w:p>
        </w:tc>
        <w:tc>
          <w:tcPr>
            <w:tcW w:w="7503" w:type="dxa"/>
            <w:gridSpan w:val="2"/>
          </w:tcPr>
          <w:p w14:paraId="5C08EBC7" w14:textId="34E7257E" w:rsidR="003C38CF" w:rsidRPr="00F939F3" w:rsidRDefault="003C38CF" w:rsidP="00A71634">
            <w:pPr>
              <w:pStyle w:val="TableParagraph"/>
              <w:ind w:left="0" w:right="81"/>
              <w:rPr>
                <w:lang w:val="fi-FI"/>
              </w:rPr>
            </w:pPr>
            <w:r w:rsidRPr="00F939F3">
              <w:rPr>
                <w:lang w:val="fi-FI"/>
              </w:rPr>
              <w:t xml:space="preserve">Voimassa olevan työehtosopimuksen palkkoja, palkanmääräytymisperusteita ja muita rahanarvoisia etuja koskevia määräyksiä ei sovelleta niihin henkilöihin, joiden työsuhde perustuu tässä </w:t>
            </w:r>
            <w:r w:rsidR="00F37D2C">
              <w:rPr>
                <w:lang w:val="fi-FI"/>
              </w:rPr>
              <w:t>työsopimuksessa</w:t>
            </w:r>
            <w:r w:rsidRPr="00F939F3">
              <w:rPr>
                <w:lang w:val="fi-FI"/>
              </w:rPr>
              <w:t xml:space="preserve"> tarkoitettuun kesäharjoitteluohjelmaan. Lukuun ottamatta säännöllisen työajan pituutta heihin ei myöskään sovelleta työehtosopimuksen työaikaa koskevia määräyksiä, mikäli ne vaikeuttaisivat kesätyöharjoitteluohjelman käytännön toteutusta. </w:t>
            </w:r>
          </w:p>
          <w:p w14:paraId="5D4A060A" w14:textId="77777777" w:rsidR="003C38CF" w:rsidRPr="00F939F3" w:rsidRDefault="003C38CF" w:rsidP="00A71634">
            <w:pPr>
              <w:pStyle w:val="TableParagraph"/>
              <w:ind w:right="81"/>
              <w:rPr>
                <w:lang w:val="fi-FI"/>
              </w:rPr>
            </w:pPr>
          </w:p>
          <w:p w14:paraId="7BD688D1" w14:textId="77777777" w:rsidR="003C38CF" w:rsidRPr="00F939F3" w:rsidRDefault="003C38CF" w:rsidP="00A71634">
            <w:pPr>
              <w:pStyle w:val="TableParagraph"/>
              <w:ind w:left="0" w:right="81"/>
              <w:rPr>
                <w:lang w:val="fi-FI"/>
              </w:rPr>
            </w:pPr>
            <w:r w:rsidRPr="00F939F3">
              <w:rPr>
                <w:lang w:val="fi-FI"/>
              </w:rPr>
              <w:t>Tutustu</w:t>
            </w:r>
            <w:r w:rsidRPr="00F939F3">
              <w:rPr>
                <w:spacing w:val="-5"/>
                <w:lang w:val="fi-FI"/>
              </w:rPr>
              <w:t xml:space="preserve"> </w:t>
            </w:r>
            <w:r w:rsidRPr="00F939F3">
              <w:rPr>
                <w:lang w:val="fi-FI"/>
              </w:rPr>
              <w:t>työelämään</w:t>
            </w:r>
            <w:r w:rsidRPr="00F939F3">
              <w:rPr>
                <w:spacing w:val="-5"/>
                <w:lang w:val="fi-FI"/>
              </w:rPr>
              <w:t xml:space="preserve"> </w:t>
            </w:r>
            <w:r w:rsidRPr="00F939F3">
              <w:rPr>
                <w:lang w:val="fi-FI"/>
              </w:rPr>
              <w:t>ja</w:t>
            </w:r>
            <w:r w:rsidRPr="00F939F3">
              <w:rPr>
                <w:spacing w:val="-6"/>
                <w:lang w:val="fi-FI"/>
              </w:rPr>
              <w:t xml:space="preserve"> </w:t>
            </w:r>
            <w:r w:rsidRPr="00F939F3">
              <w:rPr>
                <w:lang w:val="fi-FI"/>
              </w:rPr>
              <w:t>tienaa</w:t>
            </w:r>
            <w:r w:rsidRPr="00F939F3">
              <w:rPr>
                <w:spacing w:val="-4"/>
                <w:lang w:val="fi-FI"/>
              </w:rPr>
              <w:t xml:space="preserve"> </w:t>
            </w:r>
            <w:r w:rsidRPr="00F939F3">
              <w:rPr>
                <w:lang w:val="fi-FI"/>
              </w:rPr>
              <w:t>-kesäharjoittelusopimuksen</w:t>
            </w:r>
            <w:r w:rsidRPr="00F939F3">
              <w:rPr>
                <w:spacing w:val="-5"/>
                <w:lang w:val="fi-FI"/>
              </w:rPr>
              <w:t xml:space="preserve"> </w:t>
            </w:r>
            <w:r w:rsidRPr="00F939F3">
              <w:rPr>
                <w:lang w:val="fi-FI"/>
              </w:rPr>
              <w:t>ovat</w:t>
            </w:r>
            <w:r w:rsidRPr="00F939F3">
              <w:rPr>
                <w:spacing w:val="-6"/>
                <w:lang w:val="fi-FI"/>
              </w:rPr>
              <w:t xml:space="preserve"> </w:t>
            </w:r>
            <w:r w:rsidRPr="00F939F3">
              <w:rPr>
                <w:lang w:val="fi-FI"/>
              </w:rPr>
              <w:t>solmineet</w:t>
            </w:r>
            <w:r w:rsidRPr="00F939F3">
              <w:rPr>
                <w:spacing w:val="-6"/>
                <w:lang w:val="fi-FI"/>
              </w:rPr>
              <w:t xml:space="preserve"> Sivistysala</w:t>
            </w:r>
            <w:r w:rsidRPr="00F939F3">
              <w:rPr>
                <w:lang w:val="fi-FI"/>
              </w:rPr>
              <w:t xml:space="preserve"> ry ja Julkisten ja hyvinvointialojen liitto JHL ry, Sosiaalialan korkeakoulutettujen ammattijärjestö Talentia ry, Opetusalan ammattijärjestö OAJ ry ja Suomen lähi- ja perushoitajaliitto SuPer ry</w:t>
            </w:r>
          </w:p>
        </w:tc>
      </w:tr>
      <w:tr w:rsidR="003C38CF" w14:paraId="6DA77962" w14:textId="77777777" w:rsidTr="00A71634">
        <w:trPr>
          <w:trHeight w:val="2418"/>
        </w:trPr>
        <w:tc>
          <w:tcPr>
            <w:tcW w:w="2414" w:type="dxa"/>
          </w:tcPr>
          <w:p w14:paraId="2483B1E9" w14:textId="77777777" w:rsidR="003C38CF" w:rsidRDefault="003C38CF" w:rsidP="00A71634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Allekirjoitukset</w:t>
            </w:r>
          </w:p>
        </w:tc>
        <w:tc>
          <w:tcPr>
            <w:tcW w:w="7503" w:type="dxa"/>
            <w:gridSpan w:val="2"/>
          </w:tcPr>
          <w:p w14:paraId="6B4D0CB0" w14:textId="77777777" w:rsidR="003C38CF" w:rsidRPr="00F939F3" w:rsidRDefault="003C38CF" w:rsidP="00A71634">
            <w:pPr>
              <w:pStyle w:val="TableParagraph"/>
              <w:spacing w:before="3" w:line="237" w:lineRule="auto"/>
              <w:ind w:left="0"/>
              <w:rPr>
                <w:lang w:val="fi-FI"/>
              </w:rPr>
            </w:pPr>
            <w:r w:rsidRPr="00F939F3">
              <w:rPr>
                <w:lang w:val="fi-FI"/>
              </w:rPr>
              <w:t>Tätä</w:t>
            </w:r>
            <w:r w:rsidRPr="00F939F3">
              <w:rPr>
                <w:spacing w:val="-3"/>
                <w:lang w:val="fi-FI"/>
              </w:rPr>
              <w:t xml:space="preserve"> </w:t>
            </w:r>
            <w:r w:rsidRPr="00F939F3">
              <w:rPr>
                <w:lang w:val="fi-FI"/>
              </w:rPr>
              <w:t>sopimusta</w:t>
            </w:r>
            <w:r w:rsidRPr="00F939F3">
              <w:rPr>
                <w:spacing w:val="-5"/>
                <w:lang w:val="fi-FI"/>
              </w:rPr>
              <w:t xml:space="preserve"> </w:t>
            </w:r>
            <w:r w:rsidRPr="00F939F3">
              <w:rPr>
                <w:lang w:val="fi-FI"/>
              </w:rPr>
              <w:t>on</w:t>
            </w:r>
            <w:r w:rsidRPr="00F939F3">
              <w:rPr>
                <w:spacing w:val="-4"/>
                <w:lang w:val="fi-FI"/>
              </w:rPr>
              <w:t xml:space="preserve"> </w:t>
            </w:r>
            <w:r w:rsidRPr="00F939F3">
              <w:rPr>
                <w:lang w:val="fi-FI"/>
              </w:rPr>
              <w:t>tehty</w:t>
            </w:r>
            <w:r w:rsidRPr="00F939F3">
              <w:rPr>
                <w:spacing w:val="-4"/>
                <w:lang w:val="fi-FI"/>
              </w:rPr>
              <w:t xml:space="preserve"> </w:t>
            </w:r>
            <w:r w:rsidRPr="00F939F3">
              <w:rPr>
                <w:lang w:val="fi-FI"/>
              </w:rPr>
              <w:t>kaksi</w:t>
            </w:r>
            <w:r w:rsidRPr="00F939F3">
              <w:rPr>
                <w:spacing w:val="-3"/>
                <w:lang w:val="fi-FI"/>
              </w:rPr>
              <w:t xml:space="preserve"> </w:t>
            </w:r>
            <w:r w:rsidRPr="00F939F3">
              <w:rPr>
                <w:lang w:val="fi-FI"/>
              </w:rPr>
              <w:t>samansisältöistä</w:t>
            </w:r>
            <w:r w:rsidRPr="00F939F3">
              <w:rPr>
                <w:spacing w:val="-5"/>
                <w:lang w:val="fi-FI"/>
              </w:rPr>
              <w:t xml:space="preserve"> </w:t>
            </w:r>
            <w:r w:rsidRPr="00F939F3">
              <w:rPr>
                <w:lang w:val="fi-FI"/>
              </w:rPr>
              <w:t>kappaletta,</w:t>
            </w:r>
            <w:r w:rsidRPr="00F939F3">
              <w:rPr>
                <w:spacing w:val="-5"/>
                <w:lang w:val="fi-FI"/>
              </w:rPr>
              <w:t xml:space="preserve"> </w:t>
            </w:r>
            <w:r w:rsidRPr="00F939F3">
              <w:rPr>
                <w:lang w:val="fi-FI"/>
              </w:rPr>
              <w:t>yksi</w:t>
            </w:r>
            <w:r w:rsidRPr="00F939F3">
              <w:rPr>
                <w:spacing w:val="-6"/>
                <w:lang w:val="fi-FI"/>
              </w:rPr>
              <w:t xml:space="preserve"> </w:t>
            </w:r>
            <w:r w:rsidRPr="00F939F3">
              <w:rPr>
                <w:lang w:val="fi-FI"/>
              </w:rPr>
              <w:t>kummallekin</w:t>
            </w:r>
            <w:r w:rsidRPr="00F939F3">
              <w:rPr>
                <w:spacing w:val="-4"/>
                <w:lang w:val="fi-FI"/>
              </w:rPr>
              <w:t xml:space="preserve"> </w:t>
            </w:r>
            <w:r w:rsidRPr="00F939F3">
              <w:rPr>
                <w:lang w:val="fi-FI"/>
              </w:rPr>
              <w:t>so-</w:t>
            </w:r>
            <w:r w:rsidRPr="00F939F3">
              <w:rPr>
                <w:spacing w:val="-2"/>
                <w:lang w:val="fi-FI"/>
              </w:rPr>
              <w:t>pijapuolelle.</w:t>
            </w:r>
          </w:p>
          <w:p w14:paraId="05EC9C00" w14:textId="77777777" w:rsidR="003C38CF" w:rsidRPr="00F939F3" w:rsidRDefault="003C38CF" w:rsidP="00A71634">
            <w:pPr>
              <w:pStyle w:val="TableParagraph"/>
              <w:spacing w:before="2"/>
              <w:ind w:left="0"/>
              <w:rPr>
                <w:b/>
                <w:lang w:val="fi-FI"/>
              </w:rPr>
            </w:pPr>
          </w:p>
          <w:p w14:paraId="61295A61" w14:textId="77777777" w:rsidR="003C38CF" w:rsidRDefault="003C38CF" w:rsidP="00A71634">
            <w:pPr>
              <w:pStyle w:val="TableParagraph"/>
              <w:tabs>
                <w:tab w:val="left" w:pos="5315"/>
                <w:tab w:val="left" w:pos="5838"/>
                <w:tab w:val="left" w:pos="6585"/>
              </w:tabs>
              <w:ind w:left="4876"/>
            </w:pPr>
            <w:r w:rsidRPr="00F939F3">
              <w:rPr>
                <w:u w:val="single"/>
                <w:lang w:val="fi-FI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/202</w:t>
            </w:r>
            <w:r>
              <w:rPr>
                <w:u w:val="single"/>
              </w:rPr>
              <w:tab/>
            </w:r>
          </w:p>
          <w:p w14:paraId="0A7D25CA" w14:textId="77777777" w:rsidR="003C38CF" w:rsidRDefault="003C38CF" w:rsidP="00A71634">
            <w:pPr>
              <w:pStyle w:val="TableParagraph"/>
              <w:ind w:left="0"/>
              <w:rPr>
                <w:b/>
                <w:sz w:val="20"/>
              </w:rPr>
            </w:pPr>
          </w:p>
          <w:p w14:paraId="7E1F7518" w14:textId="77777777" w:rsidR="003C38CF" w:rsidRDefault="003C38CF" w:rsidP="00A71634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14:paraId="17DC1B33" w14:textId="77777777" w:rsidR="003C38CF" w:rsidRDefault="003C38CF" w:rsidP="00A71634">
            <w:pPr>
              <w:pStyle w:val="TableParagraph"/>
              <w:tabs>
                <w:tab w:val="left" w:pos="3664"/>
              </w:tabs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FF6B367" wp14:editId="064D2C1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-345817</wp:posOffset>
                      </wp:positionV>
                      <wp:extent cx="271399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3990" cy="9525"/>
                                <a:chOff x="0" y="0"/>
                                <a:chExt cx="271399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52"/>
                                  <a:ext cx="2713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3990">
                                      <a:moveTo>
                                        <a:pt x="0" y="0"/>
                                      </a:moveTo>
                                      <a:lnTo>
                                        <a:pt x="271395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56A3C" id="Group 1" o:spid="_x0000_s1026" style="position:absolute;margin-left:5.4pt;margin-top:-27.25pt;width:213.7pt;height:.75pt;z-index:-251657216;mso-wrap-distance-left:0;mso-wrap-distance-right:0" coordsize="27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">
                      <v:shape id="Graphic 2" o:spid="_x0000_s1027" style="position:absolute;top:45;width:27139;height:13;visibility:visible;mso-wrap-style:square;v-text-anchor:top" coordsize="2713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" path="m,l2713956,e" filled="f" strokeweight=".252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A0641D" wp14:editId="792D8180">
                      <wp:extent cx="1878964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8964" cy="9525"/>
                                <a:chOff x="0" y="0"/>
                                <a:chExt cx="1878964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52"/>
                                  <a:ext cx="18789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8964">
                                      <a:moveTo>
                                        <a:pt x="0" y="0"/>
                                      </a:moveTo>
                                      <a:lnTo>
                                        <a:pt x="1878807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A1A89" id="Group 3" o:spid="_x0000_s1026" style="width:147.95pt;height:.75pt;mso-position-horizontal-relative:char;mso-position-vertical-relative:line" coordsize="187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">
                      <v:shape id="Graphic 4" o:spid="_x0000_s1027" style="position:absolute;top:45;width:18789;height:13;visibility:visible;mso-wrap-style:square;v-text-anchor:top" coordsize="18789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" path="m,l1878807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CE0AF4" wp14:editId="38870B6E">
                      <wp:extent cx="1879600" cy="9525"/>
                      <wp:effectExtent l="9525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0" cy="9525"/>
                                <a:chOff x="0" y="0"/>
                                <a:chExt cx="187960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2"/>
                                  <a:ext cx="187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0">
                                      <a:moveTo>
                                        <a:pt x="0" y="0"/>
                                      </a:moveTo>
                                      <a:lnTo>
                                        <a:pt x="1879095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A37AF" id="Group 5" o:spid="_x0000_s1026" style="width:148pt;height:.75pt;mso-position-horizontal-relative:char;mso-position-vertical-relative:line" coordsize="187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p/3bwIAAJAFAAAOAAAAZHJzL2Uyb0RvYy54bWykVMlu2zAQvRfoPxC815KN2IkFy0ERN0aB&#10;IA0QFz3TFLWgFMkOaUv5+w6pxY4T9JDqIDxyhrO8eeTqtq0lOQqwlVYpnU5iSoTiOqtUkdKfu/sv&#10;N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">
                      <v:shape id="Graphic 6" o:spid="_x0000_s1027" style="position:absolute;top:45;width:18796;height:13;visibility:visible;mso-wrap-style:square;v-text-anchor:top" coordsize="187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" path="m,l1879095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0C2234" w14:textId="77777777" w:rsidR="003C38CF" w:rsidRPr="00F939F3" w:rsidRDefault="003C38CF" w:rsidP="00A71634">
            <w:pPr>
              <w:pStyle w:val="TableParagraph"/>
              <w:tabs>
                <w:tab w:val="left" w:pos="3577"/>
              </w:tabs>
              <w:spacing w:before="7"/>
              <w:ind w:left="0" w:right="1135"/>
              <w:jc w:val="right"/>
              <w:rPr>
                <w:lang w:val="fi-FI"/>
              </w:rPr>
            </w:pPr>
            <w:r w:rsidRPr="00F939F3">
              <w:rPr>
                <w:lang w:val="fi-FI"/>
              </w:rPr>
              <w:t>Työnantajan</w:t>
            </w:r>
            <w:r w:rsidRPr="00F939F3">
              <w:rPr>
                <w:spacing w:val="-9"/>
                <w:lang w:val="fi-FI"/>
              </w:rPr>
              <w:t xml:space="preserve"> </w:t>
            </w:r>
            <w:r w:rsidRPr="00F939F3">
              <w:rPr>
                <w:lang w:val="fi-FI"/>
              </w:rPr>
              <w:t>edustajan</w:t>
            </w:r>
            <w:r w:rsidRPr="00F939F3">
              <w:rPr>
                <w:spacing w:val="-8"/>
                <w:lang w:val="fi-FI"/>
              </w:rPr>
              <w:t xml:space="preserve"> </w:t>
            </w:r>
            <w:r w:rsidRPr="00F939F3">
              <w:rPr>
                <w:spacing w:val="-2"/>
                <w:lang w:val="fi-FI"/>
              </w:rPr>
              <w:t>allekirjoitus</w:t>
            </w:r>
            <w:r w:rsidRPr="00F939F3">
              <w:rPr>
                <w:lang w:val="fi-FI"/>
              </w:rPr>
              <w:tab/>
              <w:t>Työntekijän</w:t>
            </w:r>
            <w:r w:rsidRPr="00F939F3">
              <w:rPr>
                <w:spacing w:val="-10"/>
                <w:lang w:val="fi-FI"/>
              </w:rPr>
              <w:t xml:space="preserve"> </w:t>
            </w:r>
            <w:r w:rsidRPr="00F939F3">
              <w:rPr>
                <w:lang w:val="fi-FI"/>
              </w:rPr>
              <w:t>/</w:t>
            </w:r>
            <w:r w:rsidRPr="00F939F3">
              <w:rPr>
                <w:spacing w:val="-5"/>
                <w:lang w:val="fi-FI"/>
              </w:rPr>
              <w:t xml:space="preserve"> </w:t>
            </w:r>
            <w:r w:rsidRPr="00F939F3">
              <w:rPr>
                <w:lang w:val="fi-FI"/>
              </w:rPr>
              <w:t>alle</w:t>
            </w:r>
            <w:r w:rsidRPr="00F939F3">
              <w:rPr>
                <w:spacing w:val="-3"/>
                <w:lang w:val="fi-FI"/>
              </w:rPr>
              <w:t xml:space="preserve"> </w:t>
            </w:r>
            <w:r w:rsidRPr="00F939F3">
              <w:rPr>
                <w:lang w:val="fi-FI"/>
              </w:rPr>
              <w:t>15-</w:t>
            </w:r>
            <w:r w:rsidRPr="00F939F3">
              <w:rPr>
                <w:spacing w:val="-2"/>
                <w:lang w:val="fi-FI"/>
              </w:rPr>
              <w:t>vuotiaan</w:t>
            </w:r>
          </w:p>
          <w:p w14:paraId="56892B50" w14:textId="77777777" w:rsidR="003C38CF" w:rsidRDefault="003C38CF" w:rsidP="00A71634">
            <w:pPr>
              <w:pStyle w:val="TableParagraph"/>
              <w:ind w:left="0" w:right="1078"/>
              <w:jc w:val="right"/>
            </w:pPr>
            <w:r>
              <w:t>työntekijän</w:t>
            </w:r>
            <w:r>
              <w:rPr>
                <w:spacing w:val="-9"/>
              </w:rPr>
              <w:t xml:space="preserve"> </w:t>
            </w:r>
            <w:r>
              <w:t>kohdalla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huoltajan</w:t>
            </w:r>
          </w:p>
          <w:p w14:paraId="674F70CE" w14:textId="77777777" w:rsidR="003C38CF" w:rsidRDefault="003C38CF" w:rsidP="00A71634">
            <w:pPr>
              <w:pStyle w:val="TableParagraph"/>
              <w:spacing w:before="1" w:line="249" w:lineRule="exact"/>
              <w:ind w:left="931"/>
              <w:jc w:val="center"/>
            </w:pPr>
            <w:r>
              <w:rPr>
                <w:spacing w:val="-2"/>
              </w:rPr>
              <w:t>allekirjoitus</w:t>
            </w:r>
          </w:p>
        </w:tc>
      </w:tr>
    </w:tbl>
    <w:p w14:paraId="4CE889AE" w14:textId="77777777" w:rsidR="003C38CF" w:rsidRDefault="003C38CF" w:rsidP="003C38CF"/>
    <w:p w14:paraId="1E05BA45" w14:textId="77777777" w:rsidR="003C38CF" w:rsidRDefault="003C38CF"/>
    <w:sectPr w:rsidR="003C38CF" w:rsidSect="003C38CF">
      <w:pgSz w:w="11910" w:h="16840"/>
      <w:pgMar w:top="66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CF"/>
    <w:rsid w:val="00360D47"/>
    <w:rsid w:val="003C38CF"/>
    <w:rsid w:val="009C5DA5"/>
    <w:rsid w:val="00D3576E"/>
    <w:rsid w:val="00E95947"/>
    <w:rsid w:val="00F12235"/>
    <w:rsid w:val="00F37D2C"/>
    <w:rsid w:val="00F9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956E"/>
  <w15:chartTrackingRefBased/>
  <w15:docId w15:val="{3E55EFE8-6D74-4843-AA4D-D9F544D8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C38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C38C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C38C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C38C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C38C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C38C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C38C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C38C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C38C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C38C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3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C3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C3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C38C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C38C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C38C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C38C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C38C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C38C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C38C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C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C38C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C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C38C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C38C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C38C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C38C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C38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C38C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C38C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C38C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link w:val="LeiptekstiChar"/>
    <w:uiPriority w:val="1"/>
    <w:qFormat/>
    <w:rsid w:val="003C38CF"/>
    <w:rPr>
      <w:b/>
      <w:bCs/>
      <w:sz w:val="28"/>
      <w:szCs w:val="28"/>
    </w:rPr>
  </w:style>
  <w:style w:type="character" w:customStyle="1" w:styleId="LeiptekstiChar">
    <w:name w:val="Leipäteksti Char"/>
    <w:basedOn w:val="Kappaleenoletusfontti"/>
    <w:link w:val="Leipteksti"/>
    <w:uiPriority w:val="1"/>
    <w:rsid w:val="003C38CF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ali"/>
    <w:uiPriority w:val="1"/>
    <w:qFormat/>
    <w:rsid w:val="003C38CF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e460e2f-9e44-438c-94a6-8bdac2730b0f">
      <Terms xmlns="http://schemas.microsoft.com/office/infopath/2007/PartnerControls"/>
    </lcf76f155ced4ddcb4097134ff3c332f>
    <TaxCatchAll xmlns="7c619fec-902b-4b3e-945b-476a780de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0113B0A6AB3B34E8106D75232271933" ma:contentTypeVersion="20" ma:contentTypeDescription="Luo uusi asiakirja." ma:contentTypeScope="" ma:versionID="2662a73095c8e7b8d8689dc089c5ed7b">
  <xsd:schema xmlns:xsd="http://www.w3.org/2001/XMLSchema" xmlns:xs="http://www.w3.org/2001/XMLSchema" xmlns:p="http://schemas.microsoft.com/office/2006/metadata/properties" xmlns:ns1="http://schemas.microsoft.com/sharepoint/v3" xmlns:ns2="3e460e2f-9e44-438c-94a6-8bdac2730b0f" xmlns:ns3="7c619fec-902b-4b3e-945b-476a780de3ab" targetNamespace="http://schemas.microsoft.com/office/2006/metadata/properties" ma:root="true" ma:fieldsID="2d7fffaaf6ad7142af5394a155f5f5f7" ns1:_="" ns2:_="" ns3:_="">
    <xsd:import namespace="http://schemas.microsoft.com/sharepoint/v3"/>
    <xsd:import namespace="3e460e2f-9e44-438c-94a6-8bdac2730b0f"/>
    <xsd:import namespace="7c619fec-902b-4b3e-945b-476a780d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60e2f-9e44-438c-94a6-8bdac2730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19fec-902b-4b3e-945b-476a780de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ac62d3-e73d-4b16-adcd-9caad6a2b619}" ma:internalName="TaxCatchAll" ma:showField="CatchAllData" ma:web="7c619fec-902b-4b3e-945b-476a780d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EADD6-6750-433B-AE59-43EAB87A70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460e2f-9e44-438c-94a6-8bdac2730b0f"/>
    <ds:schemaRef ds:uri="7c619fec-902b-4b3e-945b-476a780de3ab"/>
  </ds:schemaRefs>
</ds:datastoreItem>
</file>

<file path=customXml/itemProps2.xml><?xml version="1.0" encoding="utf-8"?>
<ds:datastoreItem xmlns:ds="http://schemas.openxmlformats.org/officeDocument/2006/customXml" ds:itemID="{6157F328-CDD8-418A-9E3E-5F16F0F6C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822AA-6769-4EA5-8A47-E43512C92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1892</Characters>
  <Application>Microsoft Office Word</Application>
  <DocSecurity>0</DocSecurity>
  <Lines>65</Lines>
  <Paragraphs>31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Meripaasi Eija</dc:creator>
  <cp:keywords/>
  <dc:description/>
  <cp:lastModifiedBy>Meripaasi Eija</cp:lastModifiedBy>
  <cp:revision>7</cp:revision>
  <dcterms:created xsi:type="dcterms:W3CDTF">2026-04-21T12:17:00Z</dcterms:created>
  <dcterms:modified xsi:type="dcterms:W3CDTF">2026-04-21T12:32:00Z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0x010100B0113B0A6AB3B34E8106D75232271933</vt:lpwstr>
  </property>
  <property fmtid="{D5CDD505-2E9C-101B-9397-08002B2CF9AE}" pid="3" name="MediaServiceImageTags">
    <vt:lpwstr/>
  </property>
</Properties>
</file>